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2D661D" w14:textId="77777777" w:rsidR="001A3C3A" w:rsidRDefault="00AC7E41" w:rsidP="001A3C3A">
      <w:r>
        <w:t>Don Ross</w:t>
      </w:r>
      <w:r w:rsidR="001A3C3A" w:rsidRPr="001A3C3A">
        <w:t xml:space="preserve"> Memorial Scholarship</w:t>
      </w:r>
    </w:p>
    <w:p w14:paraId="5B34ACDA" w14:textId="77777777" w:rsidR="00497DE6" w:rsidRDefault="00497DE6" w:rsidP="001A3C3A"/>
    <w:p w14:paraId="144FB288" w14:textId="77777777" w:rsidR="00497DE6" w:rsidRPr="001A3C3A" w:rsidRDefault="00497DE6" w:rsidP="001A3C3A"/>
    <w:p w14:paraId="48004B68" w14:textId="32827CB9" w:rsidR="00180B81" w:rsidRDefault="001A3C3A" w:rsidP="001A3C3A">
      <w:r w:rsidRPr="001A3C3A">
        <w:t xml:space="preserve">This scholarship was established by the Woodridge Veterans of Foreign Wars Memorial Post #1578 with the intention of assisting high school students in their pursuit of continuing education. </w:t>
      </w:r>
      <w:r w:rsidR="00497DE6">
        <w:t xml:space="preserve">This scholarship </w:t>
      </w:r>
      <w:r w:rsidR="004F1272">
        <w:t>is n</w:t>
      </w:r>
      <w:r w:rsidR="004F1272" w:rsidRPr="004F1272">
        <w:t xml:space="preserve">amed in honor of former Post Commander Don Ross, a Korean War </w:t>
      </w:r>
      <w:r w:rsidR="00317640">
        <w:t xml:space="preserve">Navy </w:t>
      </w:r>
      <w:r w:rsidR="004F1272" w:rsidRPr="004F1272">
        <w:t xml:space="preserve">veteran and </w:t>
      </w:r>
      <w:r w:rsidR="004F1272">
        <w:t xml:space="preserve">dedicated </w:t>
      </w:r>
      <w:r w:rsidR="004F1272" w:rsidRPr="004F1272">
        <w:t xml:space="preserve">supporter of VFW causes, who passed away in 1994 following a courageous battle with </w:t>
      </w:r>
      <w:r w:rsidR="00572DAD">
        <w:t>S</w:t>
      </w:r>
      <w:r w:rsidR="004F1272" w:rsidRPr="004F1272">
        <w:t>cleroderma</w:t>
      </w:r>
      <w:r w:rsidR="004F1272">
        <w:t xml:space="preserve">. </w:t>
      </w:r>
      <w:r w:rsidRPr="001A3C3A">
        <w:t>The applicant must demonstrate th</w:t>
      </w:r>
      <w:r w:rsidR="00AC7E41">
        <w:t>e spirit of what Comrade Ross</w:t>
      </w:r>
      <w:r w:rsidRPr="001A3C3A">
        <w:t xml:space="preserve"> believed in – namely his patriotic and community </w:t>
      </w:r>
      <w:r w:rsidR="00572DAD">
        <w:t>driven</w:t>
      </w:r>
      <w:r w:rsidRPr="001A3C3A">
        <w:t xml:space="preserve"> principles. This fund was established and shall be implemented annually, beginning with the </w:t>
      </w:r>
      <w:r w:rsidR="00572DAD">
        <w:t>2025-2026</w:t>
      </w:r>
      <w:r w:rsidRPr="001A3C3A">
        <w:t xml:space="preserve"> school year. </w:t>
      </w:r>
      <w:r w:rsidRPr="001A3C3A">
        <w:br/>
      </w:r>
      <w:r w:rsidRPr="001A3C3A">
        <w:br/>
        <w:t xml:space="preserve">Eligibility – The applicant must be a descendant of a VFW-eligible veteran. That is, he or she must be a child or step-child, granddaughter or grandson, great-granddaughter or great-grandson, or brother or sister of a veteran who is/was eligible for membership into the VFW. That veteran need not be a current member. However, proof of eligibility is required (Form </w:t>
      </w:r>
      <w:r w:rsidR="00572DAD">
        <w:t xml:space="preserve">DD </w:t>
      </w:r>
      <w:r w:rsidRPr="001A3C3A">
        <w:t>214). Eligibility of veterans who qualify for VFW membership can be found at </w:t>
      </w:r>
      <w:hyperlink r:id="rId6" w:history="1">
        <w:r w:rsidRPr="001A3C3A">
          <w:rPr>
            <w:rStyle w:val="Hyperlink"/>
          </w:rPr>
          <w:t>click here.</w:t>
        </w:r>
      </w:hyperlink>
      <w:r w:rsidRPr="001A3C3A">
        <w:t> </w:t>
      </w:r>
      <w:r w:rsidRPr="001A3C3A">
        <w:br/>
      </w:r>
      <w:r w:rsidRPr="001A3C3A">
        <w:br/>
        <w:t>The applicant must be graduating from either Downers Grove North or Downers Grove South High School</w:t>
      </w:r>
      <w:r w:rsidR="00180B81">
        <w:t xml:space="preserve"> (Illinois High School District 99) </w:t>
      </w:r>
      <w:r w:rsidRPr="001A3C3A">
        <w:t>in the current school year with plans to pursue a higher education. This refers to schooling beyond the high school level, whether academic, vocational, or technical, taken at any state accredited institution of learning o</w:t>
      </w:r>
      <w:r w:rsidR="000C5672">
        <w:t xml:space="preserve">r training. </w:t>
      </w:r>
    </w:p>
    <w:p w14:paraId="3E03FDA4" w14:textId="77777777" w:rsidR="001B2ECD" w:rsidRDefault="001B2ECD" w:rsidP="001B2ECD">
      <w:pPr>
        <w:autoSpaceDE w:val="0"/>
        <w:autoSpaceDN w:val="0"/>
        <w:adjustRightInd w:val="0"/>
      </w:pPr>
    </w:p>
    <w:p w14:paraId="3A264FE6" w14:textId="77777777" w:rsidR="001B2ECD" w:rsidRDefault="001B2ECD" w:rsidP="001B2ECD">
      <w:pPr>
        <w:autoSpaceDE w:val="0"/>
        <w:autoSpaceDN w:val="0"/>
        <w:adjustRightInd w:val="0"/>
      </w:pPr>
      <w:r w:rsidRPr="006D0EC7">
        <w:t xml:space="preserve">Submit this application and all requirements to </w:t>
      </w:r>
      <w:r>
        <w:t>your Counseling Office no later than March 23</w:t>
      </w:r>
      <w:r w:rsidRPr="001B2ECD">
        <w:rPr>
          <w:vertAlign w:val="superscript"/>
        </w:rPr>
        <w:t>rd</w:t>
      </w:r>
      <w:r>
        <w:t xml:space="preserve">.  </w:t>
      </w:r>
    </w:p>
    <w:p w14:paraId="4C25F70C" w14:textId="6AD403CB" w:rsidR="001B2ECD" w:rsidRPr="001B2ECD" w:rsidRDefault="001B2ECD" w:rsidP="001B2ECD">
      <w:pPr>
        <w:autoSpaceDE w:val="0"/>
        <w:autoSpaceDN w:val="0"/>
        <w:adjustRightInd w:val="0"/>
        <w:rPr>
          <w:b/>
        </w:rPr>
      </w:pPr>
      <w:bookmarkStart w:id="0" w:name="_GoBack"/>
      <w:bookmarkEnd w:id="0"/>
      <w:r>
        <w:t>The selection process will be made no later than March 27</w:t>
      </w:r>
      <w:r w:rsidRPr="001B2ECD">
        <w:rPr>
          <w:vertAlign w:val="superscript"/>
        </w:rPr>
        <w:t>th</w:t>
      </w:r>
      <w:r>
        <w:t>.</w:t>
      </w:r>
    </w:p>
    <w:p w14:paraId="13B32EB2" w14:textId="4E599E36" w:rsidR="00C5643C" w:rsidRPr="001A3C3A" w:rsidRDefault="001A3C3A" w:rsidP="001A3C3A">
      <w:r w:rsidRPr="001A3C3A">
        <w:t>Criteria – Financial need shall not be a factor in awarding scholarships. </w:t>
      </w:r>
      <w:r w:rsidRPr="001A3C3A">
        <w:br/>
      </w:r>
      <w:r w:rsidRPr="001A3C3A">
        <w:br/>
      </w:r>
    </w:p>
    <w:sectPr w:rsidR="00C5643C" w:rsidRPr="001A3C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D346B"/>
    <w:multiLevelType w:val="hybridMultilevel"/>
    <w:tmpl w:val="48A8E3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3A"/>
    <w:rsid w:val="000C5672"/>
    <w:rsid w:val="00180B81"/>
    <w:rsid w:val="001A3C3A"/>
    <w:rsid w:val="001B2ECD"/>
    <w:rsid w:val="00317640"/>
    <w:rsid w:val="00457E95"/>
    <w:rsid w:val="00497DE6"/>
    <w:rsid w:val="004F1272"/>
    <w:rsid w:val="00514496"/>
    <w:rsid w:val="00572DAD"/>
    <w:rsid w:val="0087495E"/>
    <w:rsid w:val="00AC7E41"/>
    <w:rsid w:val="00B10201"/>
    <w:rsid w:val="00C44E44"/>
    <w:rsid w:val="00C5643C"/>
    <w:rsid w:val="00DA1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BF1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A3C3A"/>
  </w:style>
  <w:style w:type="character" w:styleId="Hyperlink">
    <w:name w:val="Hyperlink"/>
    <w:basedOn w:val="DefaultParagraphFont"/>
    <w:uiPriority w:val="99"/>
    <w:unhideWhenUsed/>
    <w:rsid w:val="001A3C3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B2ECD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A3C3A"/>
  </w:style>
  <w:style w:type="character" w:styleId="Hyperlink">
    <w:name w:val="Hyperlink"/>
    <w:basedOn w:val="DefaultParagraphFont"/>
    <w:uiPriority w:val="99"/>
    <w:unhideWhenUsed/>
    <w:rsid w:val="001A3C3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B2ECD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7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23408">
          <w:marLeft w:val="150"/>
          <w:marRight w:val="15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oodridgevfw.org/sept2012%20Eligibility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owner</cp:lastModifiedBy>
  <cp:revision>4</cp:revision>
  <cp:lastPrinted>2014-02-11T13:20:00Z</cp:lastPrinted>
  <dcterms:created xsi:type="dcterms:W3CDTF">2025-12-09T14:33:00Z</dcterms:created>
  <dcterms:modified xsi:type="dcterms:W3CDTF">2026-01-06T16:09:00Z</dcterms:modified>
</cp:coreProperties>
</file>